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5499" w14:textId="683B112E" w:rsidR="00F43906" w:rsidRDefault="00466CE5">
      <w:r>
        <w:rPr>
          <w:noProof/>
        </w:rPr>
        <w:drawing>
          <wp:inline distT="0" distB="0" distL="0" distR="0" wp14:anchorId="3D0F1104" wp14:editId="448B80A6">
            <wp:extent cx="3008376" cy="454152"/>
            <wp:effectExtent l="0" t="0" r="1905" b="3175"/>
            <wp:docPr id="57929848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298480" name="Picture 1"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8376" cy="454152"/>
                    </a:xfrm>
                    <a:prstGeom prst="rect">
                      <a:avLst/>
                    </a:prstGeom>
                  </pic:spPr>
                </pic:pic>
              </a:graphicData>
            </a:graphic>
          </wp:inline>
        </w:drawing>
      </w:r>
    </w:p>
    <w:p w14:paraId="7CDF65CB" w14:textId="383B3ACB" w:rsidR="00F51F05" w:rsidRPr="00DD3C8A" w:rsidRDefault="00DD3C8A" w:rsidP="00AB0266">
      <w:pPr>
        <w:pStyle w:val="Heading1"/>
        <w:rPr>
          <w:lang w:val="fr-CA"/>
        </w:rPr>
      </w:pPr>
      <w:r w:rsidRPr="00DD3C8A">
        <w:rPr>
          <w:lang w:val="fr-CA"/>
        </w:rPr>
        <w:t>DIRECTIVES DE MISE EN</w:t>
      </w:r>
      <w:r>
        <w:rPr>
          <w:lang w:val="fr-CA"/>
        </w:rPr>
        <w:t xml:space="preserve"> CANDIDATURE – PRIX </w:t>
      </w:r>
      <w:r w:rsidR="00F51F05" w:rsidRPr="00DD3C8A">
        <w:rPr>
          <w:lang w:val="fr-CA"/>
        </w:rPr>
        <w:t>PRESTIGE:</w:t>
      </w:r>
    </w:p>
    <w:p w14:paraId="02AF4921" w14:textId="65FF81A5" w:rsidR="004E4F00" w:rsidRPr="00D647F5" w:rsidRDefault="00B4075C" w:rsidP="00AB0266">
      <w:pPr>
        <w:pStyle w:val="Heading1"/>
        <w:rPr>
          <w:lang w:val="fr-CA"/>
        </w:rPr>
      </w:pPr>
      <w:r w:rsidRPr="00AB0266">
        <w:rPr>
          <w:noProof/>
          <w:color w:val="auto"/>
          <w:lang w:val="fr-CA" w:eastAsia="fr-CA"/>
        </w:rPr>
        <mc:AlternateContent>
          <mc:Choice Requires="wps">
            <w:drawing>
              <wp:anchor distT="0" distB="0" distL="114300" distR="114300" simplePos="0" relativeHeight="251663360" behindDoc="0" locked="0" layoutInCell="1" allowOverlap="1" wp14:anchorId="722C748F" wp14:editId="546074C9">
                <wp:simplePos x="0" y="0"/>
                <wp:positionH relativeFrom="column">
                  <wp:posOffset>19049</wp:posOffset>
                </wp:positionH>
                <wp:positionV relativeFrom="paragraph">
                  <wp:posOffset>7620</wp:posOffset>
                </wp:positionV>
                <wp:extent cx="59340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CA02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6pt" to="46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" strokecolor="black [3213]" strokeweight=".5pt">
                <v:stroke joinstyle="miter"/>
              </v:line>
            </w:pict>
          </mc:Fallback>
        </mc:AlternateContent>
      </w:r>
      <w:bookmarkStart w:id="0" w:name="_Hlk129092071"/>
      <w:r w:rsidR="00D647F5" w:rsidRPr="00D647F5">
        <w:rPr>
          <w:lang w:val="fr-CA"/>
        </w:rPr>
        <w:t xml:space="preserve">PRIX DE L’ÉVÉNEMENT SPORTIF INTERNATIONAL DE L’ANNÉE DE </w:t>
      </w:r>
      <w:r w:rsidR="00D647F5">
        <w:rPr>
          <w:lang w:val="fr-CA"/>
        </w:rPr>
        <w:t>T</w:t>
      </w:r>
      <w:r w:rsidR="00C4378A" w:rsidRPr="00D647F5">
        <w:rPr>
          <w:lang w:val="fr-CA"/>
        </w:rPr>
        <w:t>SC</w:t>
      </w:r>
      <w:bookmarkEnd w:id="0"/>
      <w:r w:rsidR="00C4378A" w:rsidRPr="00D647F5">
        <w:rPr>
          <w:lang w:val="fr-CA"/>
        </w:rPr>
        <w:t xml:space="preserve"> </w:t>
      </w:r>
    </w:p>
    <w:p w14:paraId="3C6B902C" w14:textId="0586C5E0" w:rsidR="00293F1E" w:rsidRPr="00293F1E" w:rsidRDefault="004E4F00" w:rsidP="00AB0266">
      <w:pPr>
        <w:rPr>
          <w:lang w:val="fr-CA"/>
        </w:rPr>
      </w:pPr>
      <w:r w:rsidRPr="003C5C78">
        <w:rPr>
          <w:rStyle w:val="Heading2Char"/>
          <w:lang w:val="fr-CA"/>
        </w:rPr>
        <w:t>GROUP</w:t>
      </w:r>
      <w:r w:rsidR="00D647F5" w:rsidRPr="003C5C78">
        <w:rPr>
          <w:rStyle w:val="Heading2Char"/>
          <w:lang w:val="fr-CA"/>
        </w:rPr>
        <w:t>E</w:t>
      </w:r>
      <w:r w:rsidRPr="003C5C78">
        <w:rPr>
          <w:rStyle w:val="Heading2Char"/>
          <w:lang w:val="fr-CA"/>
        </w:rPr>
        <w:t xml:space="preserve"> A</w:t>
      </w:r>
      <w:r w:rsidR="00D647F5" w:rsidRPr="003C5C78">
        <w:rPr>
          <w:rStyle w:val="Heading2Char"/>
          <w:lang w:val="fr-CA"/>
        </w:rPr>
        <w:t xml:space="preserve"> </w:t>
      </w:r>
      <w:r w:rsidRPr="003C5C78">
        <w:rPr>
          <w:rStyle w:val="Heading2Char"/>
          <w:lang w:val="fr-CA"/>
        </w:rPr>
        <w:t xml:space="preserve">: </w:t>
      </w:r>
      <w:r w:rsidR="00D647F5" w:rsidRPr="003C5C78">
        <w:rPr>
          <w:rStyle w:val="Heading2Char"/>
          <w:lang w:val="fr-CA"/>
        </w:rPr>
        <w:t xml:space="preserve">ÉVÉNEMENT AVEC UN BUDGET SUPÉRIEUR À </w:t>
      </w:r>
      <w:r w:rsidRPr="003C5C78">
        <w:rPr>
          <w:rStyle w:val="Heading2Char"/>
          <w:lang w:val="fr-CA"/>
        </w:rPr>
        <w:t>2 MILLION</w:t>
      </w:r>
      <w:r w:rsidR="00D647F5" w:rsidRPr="003C5C78">
        <w:rPr>
          <w:rStyle w:val="Heading2Char"/>
          <w:lang w:val="fr-CA"/>
        </w:rPr>
        <w:t>S DE $</w:t>
      </w:r>
      <w:r w:rsidR="000E17D8" w:rsidRPr="003C5C78">
        <w:rPr>
          <w:b/>
          <w:sz w:val="28"/>
          <w:lang w:val="fr-CA"/>
        </w:rPr>
        <w:br/>
      </w:r>
      <w:r w:rsidR="00DE4304" w:rsidRPr="003C5C78">
        <w:rPr>
          <w:lang w:val="fr-CA"/>
        </w:rPr>
        <w:br/>
      </w:r>
      <w:bookmarkStart w:id="1" w:name="_Hlk128559132"/>
      <w:r w:rsidR="00293F1E">
        <w:t>Le Prix de l'événement sportif international de l'année du TSC reconnaît le succès global d'un événement sportif international exceptionnel tenu au Canada en 2023 et pour lequel un membre du TSC a présenté une soumission contre d'autres destinations internationales ou a obtenu le droit d'accueillir l'événement au Canada. (La portée internationale de la diffusion de l'événement sera un élément important des critères d'évaluation.</w:t>
      </w:r>
    </w:p>
    <w:p w14:paraId="27C6B284" w14:textId="66754882" w:rsidR="000012B4" w:rsidRPr="00BE6C57" w:rsidRDefault="000E6051" w:rsidP="00AB0266">
      <w:pPr>
        <w:rPr>
          <w:lang w:val="fr-CA"/>
        </w:rPr>
      </w:pPr>
      <w:r w:rsidRPr="003C5C78">
        <w:rPr>
          <w:b/>
          <w:bCs/>
          <w:lang w:val="fr-CA"/>
        </w:rPr>
        <w:t xml:space="preserve">IMPORTANT </w:t>
      </w:r>
      <w:r w:rsidR="003C5C78" w:rsidRPr="003C5C78">
        <w:rPr>
          <w:lang w:val="fr-CA"/>
        </w:rPr>
        <w:t xml:space="preserve">– </w:t>
      </w:r>
      <w:bookmarkStart w:id="2" w:name="_Hlk129098466"/>
      <w:bookmarkStart w:id="3" w:name="_Hlk129092311"/>
      <w:r w:rsidR="003C5C78" w:rsidRPr="003C5C78">
        <w:rPr>
          <w:lang w:val="fr-CA"/>
        </w:rPr>
        <w:t xml:space="preserve">Vous trouverez ci-dessous une liste des renseignements dont vous aurez besoin pour remplir le formulaire de mise en candidature en ligne. Veuillez vous assurer d'avoir </w:t>
      </w:r>
      <w:r w:rsidR="003C5C78" w:rsidRPr="00BE6C57">
        <w:rPr>
          <w:b/>
          <w:bCs/>
          <w:lang w:val="fr-CA"/>
        </w:rPr>
        <w:t>TOUS</w:t>
      </w:r>
      <w:r w:rsidR="003C5C78" w:rsidRPr="003C5C78">
        <w:rPr>
          <w:lang w:val="fr-CA"/>
        </w:rPr>
        <w:t xml:space="preserve"> les renseignements requis </w:t>
      </w:r>
      <w:r w:rsidR="003C5C78" w:rsidRPr="00BE6C57">
        <w:rPr>
          <w:b/>
          <w:bCs/>
          <w:lang w:val="fr-CA"/>
        </w:rPr>
        <w:t>AVANT</w:t>
      </w:r>
      <w:r w:rsidR="003C5C78" w:rsidRPr="003C5C78">
        <w:rPr>
          <w:lang w:val="fr-CA"/>
        </w:rPr>
        <w:t xml:space="preserve"> de commencer à remplir le formulaire de mise en candidature. Si vous soumettez un formulaire incomplet, vous ne pourrez pas revenir en arrière et ajouter ou modifier l’information sur le formulaire en ligne. Pour vous aider dans votre préparation, les totaux de points utilisés dans l'adjudication ont été indiqués dans les sections pertinentes</w:t>
      </w:r>
      <w:bookmarkEnd w:id="2"/>
      <w:r w:rsidR="001552EE" w:rsidRPr="00BE6C57">
        <w:rPr>
          <w:lang w:val="fr-CA"/>
        </w:rPr>
        <w:t>.</w:t>
      </w:r>
      <w:bookmarkEnd w:id="3"/>
    </w:p>
    <w:p w14:paraId="6A7997D3" w14:textId="319920CF" w:rsidR="00A424BD" w:rsidRPr="00BE6C57" w:rsidRDefault="00A424BD" w:rsidP="00A424BD">
      <w:pPr>
        <w:pStyle w:val="Heading3"/>
        <w:rPr>
          <w:lang w:val="fr-CA"/>
        </w:rPr>
      </w:pPr>
      <w:bookmarkStart w:id="4" w:name="_Hlk128559163"/>
      <w:bookmarkEnd w:id="1"/>
      <w:r w:rsidRPr="00BE6C57">
        <w:rPr>
          <w:lang w:val="fr-CA"/>
        </w:rPr>
        <w:t xml:space="preserve">INFORMATION </w:t>
      </w:r>
      <w:r w:rsidR="00BE6C57" w:rsidRPr="00BE6C57">
        <w:rPr>
          <w:lang w:val="fr-CA"/>
        </w:rPr>
        <w:t>SUR LA CANDIDATURE</w:t>
      </w:r>
    </w:p>
    <w:p w14:paraId="17270C38" w14:textId="77777777" w:rsidR="00BE6C57" w:rsidRDefault="00BE6C57" w:rsidP="00BE6C57">
      <w:pPr>
        <w:pStyle w:val="ListParagraph"/>
        <w:numPr>
          <w:ilvl w:val="0"/>
          <w:numId w:val="10"/>
        </w:numPr>
        <w:rPr>
          <w:lang w:val="fr-CA" w:eastAsia="zh-CN"/>
        </w:rPr>
      </w:pPr>
      <w:bookmarkStart w:id="5" w:name="_Hlk129098563"/>
      <w:bookmarkStart w:id="6" w:name="_Hlk129092423"/>
      <w:r w:rsidRPr="00BE6C57">
        <w:rPr>
          <w:lang w:val="fr-CA" w:eastAsia="zh-CN"/>
        </w:rPr>
        <w:t>Titre de l’événement (anglais et français s’il y a lieu)</w:t>
      </w:r>
    </w:p>
    <w:p w14:paraId="0D56C132" w14:textId="3151147C" w:rsidR="00466CE5" w:rsidRPr="00BE6C57" w:rsidRDefault="00466CE5" w:rsidP="00BE6C57">
      <w:pPr>
        <w:pStyle w:val="ListParagraph"/>
        <w:numPr>
          <w:ilvl w:val="0"/>
          <w:numId w:val="10"/>
        </w:numPr>
        <w:rPr>
          <w:lang w:val="fr-CA" w:eastAsia="zh-CN"/>
        </w:rPr>
      </w:pPr>
      <w:r>
        <w:t>Brève description de votre événement (pas plus de 2 phrases)</w:t>
      </w:r>
    </w:p>
    <w:p w14:paraId="500C6DE6" w14:textId="77777777" w:rsidR="00BE6C57" w:rsidRPr="00BE6C57" w:rsidRDefault="00BE6C57" w:rsidP="00BE6C57">
      <w:pPr>
        <w:pStyle w:val="ListParagraph"/>
        <w:numPr>
          <w:ilvl w:val="0"/>
          <w:numId w:val="10"/>
        </w:numPr>
        <w:rPr>
          <w:lang w:val="fr-CA" w:eastAsia="zh-CN"/>
        </w:rPr>
      </w:pPr>
      <w:r w:rsidRPr="00BE6C57">
        <w:rPr>
          <w:lang w:val="fr-CA" w:eastAsia="zh-CN"/>
        </w:rPr>
        <w:t>Dates de l’événement</w:t>
      </w:r>
    </w:p>
    <w:p w14:paraId="07E0FB2E" w14:textId="77777777" w:rsidR="00BE6C57" w:rsidRPr="00BE6C57" w:rsidRDefault="00BE6C57" w:rsidP="00BE6C57">
      <w:pPr>
        <w:pStyle w:val="ListParagraph"/>
        <w:numPr>
          <w:ilvl w:val="0"/>
          <w:numId w:val="10"/>
        </w:numPr>
        <w:rPr>
          <w:lang w:val="fr-CA" w:eastAsia="zh-CN"/>
        </w:rPr>
      </w:pPr>
      <w:r w:rsidRPr="00BE6C57">
        <w:rPr>
          <w:lang w:val="fr-CA" w:eastAsia="zh-CN"/>
        </w:rPr>
        <w:t>Lieu de l’événement (ville et province/territoire)</w:t>
      </w:r>
    </w:p>
    <w:p w14:paraId="5D10D965" w14:textId="77777777" w:rsidR="00BE6C57" w:rsidRPr="00BE6C57" w:rsidRDefault="00BE6C57" w:rsidP="00BE6C57">
      <w:pPr>
        <w:pStyle w:val="ListParagraph"/>
        <w:numPr>
          <w:ilvl w:val="0"/>
          <w:numId w:val="10"/>
        </w:numPr>
        <w:rPr>
          <w:lang w:val="fr-CA" w:eastAsia="zh-CN"/>
        </w:rPr>
      </w:pPr>
      <w:r w:rsidRPr="00BE6C57">
        <w:rPr>
          <w:lang w:val="fr-CA" w:eastAsia="zh-CN"/>
        </w:rPr>
        <w:t>Nom et titre de la personne-ressource clé</w:t>
      </w:r>
    </w:p>
    <w:p w14:paraId="6A70CEAE" w14:textId="77777777" w:rsidR="00BE6C57" w:rsidRPr="00BE6C57" w:rsidRDefault="00BE6C57" w:rsidP="00BE6C57">
      <w:pPr>
        <w:pStyle w:val="ListParagraph"/>
        <w:numPr>
          <w:ilvl w:val="0"/>
          <w:numId w:val="10"/>
        </w:numPr>
        <w:rPr>
          <w:lang w:val="fr-CA" w:eastAsia="zh-CN"/>
        </w:rPr>
      </w:pPr>
      <w:r w:rsidRPr="00BE6C57">
        <w:rPr>
          <w:lang w:val="fr-CA" w:eastAsia="zh-CN"/>
        </w:rPr>
        <w:t>Organisation responsable de la tenue de l’événement</w:t>
      </w:r>
    </w:p>
    <w:p w14:paraId="04B5E4FF" w14:textId="77777777" w:rsidR="00BE6C57" w:rsidRPr="00BE6C57" w:rsidRDefault="00BE6C57" w:rsidP="00BE6C57">
      <w:pPr>
        <w:pStyle w:val="ListParagraph"/>
        <w:numPr>
          <w:ilvl w:val="0"/>
          <w:numId w:val="10"/>
        </w:numPr>
        <w:rPr>
          <w:lang w:val="fr-CA" w:eastAsia="zh-CN"/>
        </w:rPr>
      </w:pPr>
      <w:r w:rsidRPr="00BE6C57">
        <w:rPr>
          <w:lang w:val="fr-CA" w:eastAsia="zh-CN"/>
        </w:rPr>
        <w:t>Personne-ressource principale pour les communications</w:t>
      </w:r>
    </w:p>
    <w:p w14:paraId="511EC0CF" w14:textId="77777777" w:rsidR="00BE6C57" w:rsidRPr="00BE6C57" w:rsidRDefault="00BE6C57" w:rsidP="00BE6C57">
      <w:pPr>
        <w:pStyle w:val="ListParagraph"/>
        <w:numPr>
          <w:ilvl w:val="0"/>
          <w:numId w:val="10"/>
        </w:numPr>
        <w:rPr>
          <w:lang w:val="fr-CA" w:eastAsia="zh-CN"/>
        </w:rPr>
      </w:pPr>
      <w:r w:rsidRPr="00BE6C57">
        <w:rPr>
          <w:lang w:val="fr-CA" w:eastAsia="zh-CN"/>
        </w:rPr>
        <w:t>Coordonnées (courriel et téléphone)</w:t>
      </w:r>
    </w:p>
    <w:p w14:paraId="23D7AB8E" w14:textId="2E482B35" w:rsidR="00BE6C57" w:rsidRPr="00BE6C57" w:rsidRDefault="00BE6C57" w:rsidP="00BE6C57">
      <w:pPr>
        <w:pStyle w:val="ListParagraph"/>
        <w:numPr>
          <w:ilvl w:val="0"/>
          <w:numId w:val="10"/>
        </w:numPr>
        <w:rPr>
          <w:lang w:val="fr-CA" w:eastAsia="zh-CN"/>
        </w:rPr>
      </w:pPr>
      <w:r w:rsidRPr="00BE6C57">
        <w:rPr>
          <w:lang w:val="fr-CA" w:eastAsia="zh-CN"/>
        </w:rPr>
        <w:t>Profils des médias sociaux (</w:t>
      </w:r>
      <w:r w:rsidR="00293F1E">
        <w:rPr>
          <w:lang w:val="fr-CA" w:eastAsia="zh-CN"/>
        </w:rPr>
        <w:t>X</w:t>
      </w:r>
      <w:r w:rsidRPr="00BE6C57">
        <w:rPr>
          <w:lang w:val="fr-CA" w:eastAsia="zh-CN"/>
        </w:rPr>
        <w:t xml:space="preserve"> et LinkedIn)</w:t>
      </w:r>
    </w:p>
    <w:p w14:paraId="23DD1EB6" w14:textId="77777777" w:rsidR="00BE6C57" w:rsidRPr="00BE6C57" w:rsidRDefault="00BE6C57" w:rsidP="00BE6C57">
      <w:pPr>
        <w:pStyle w:val="ListParagraph"/>
        <w:numPr>
          <w:ilvl w:val="0"/>
          <w:numId w:val="10"/>
        </w:numPr>
        <w:rPr>
          <w:lang w:val="fr-CA" w:eastAsia="zh-CN"/>
        </w:rPr>
      </w:pPr>
      <w:r w:rsidRPr="00BE6C57">
        <w:rPr>
          <w:lang w:val="fr-CA" w:eastAsia="zh-CN"/>
        </w:rPr>
        <w:t>Mot-clic de l’événement (s’il y a lieu)</w:t>
      </w:r>
    </w:p>
    <w:p w14:paraId="74EFE177" w14:textId="1355D099" w:rsidR="00BE6C57" w:rsidRPr="00BE6C57" w:rsidRDefault="00BE6C57" w:rsidP="00BE6C57">
      <w:pPr>
        <w:pStyle w:val="ListParagraph"/>
        <w:numPr>
          <w:ilvl w:val="0"/>
          <w:numId w:val="10"/>
        </w:numPr>
        <w:rPr>
          <w:lang w:val="fr-CA" w:eastAsia="zh-CN"/>
        </w:rPr>
      </w:pPr>
      <w:r w:rsidRPr="00BE6C57">
        <w:rPr>
          <w:lang w:val="fr-CA" w:eastAsia="zh-CN"/>
        </w:rPr>
        <w:t>Titulaire des droits sur l’événement (le nom de l’organisme international qui attribue l’événement à une ville candidate)</w:t>
      </w:r>
    </w:p>
    <w:p w14:paraId="31A978A9" w14:textId="77777777" w:rsidR="00BE6C57" w:rsidRPr="00BE6C57" w:rsidRDefault="00BE6C57" w:rsidP="00BE6C57">
      <w:pPr>
        <w:pStyle w:val="ListParagraph"/>
        <w:numPr>
          <w:ilvl w:val="0"/>
          <w:numId w:val="10"/>
        </w:numPr>
        <w:rPr>
          <w:lang w:val="fr-CA" w:eastAsia="zh-CN"/>
        </w:rPr>
      </w:pPr>
      <w:r w:rsidRPr="00BE6C57">
        <w:rPr>
          <w:lang w:val="fr-CA" w:eastAsia="zh-CN"/>
        </w:rPr>
        <w:t>Courriel et téléphone du titulaire des droits sur l’événement</w:t>
      </w:r>
    </w:p>
    <w:p w14:paraId="2E1B73E9" w14:textId="72410C8D" w:rsidR="00BE6C57" w:rsidRDefault="00BE6C57" w:rsidP="00BE6C57">
      <w:pPr>
        <w:pStyle w:val="ListParagraph"/>
        <w:numPr>
          <w:ilvl w:val="0"/>
          <w:numId w:val="10"/>
        </w:numPr>
        <w:rPr>
          <w:lang w:val="fr-CA" w:eastAsia="zh-CN"/>
        </w:rPr>
      </w:pPr>
      <w:r w:rsidRPr="00BE6C57">
        <w:rPr>
          <w:lang w:val="fr-CA" w:eastAsia="zh-CN"/>
        </w:rPr>
        <w:t xml:space="preserve">Identifiant </w:t>
      </w:r>
      <w:r w:rsidR="006C2E77">
        <w:rPr>
          <w:lang w:val="fr-CA" w:eastAsia="zh-CN"/>
        </w:rPr>
        <w:t>X</w:t>
      </w:r>
      <w:r w:rsidRPr="00BE6C57">
        <w:rPr>
          <w:lang w:val="fr-CA" w:eastAsia="zh-CN"/>
        </w:rPr>
        <w:t xml:space="preserve"> et profil LinkedIn du titulaire des droits sur l'événemen</w:t>
      </w:r>
      <w:bookmarkEnd w:id="5"/>
      <w:r w:rsidRPr="00BE6C57">
        <w:rPr>
          <w:lang w:val="fr-CA" w:eastAsia="zh-CN"/>
        </w:rPr>
        <w:t>t</w:t>
      </w:r>
      <w:bookmarkEnd w:id="6"/>
    </w:p>
    <w:p w14:paraId="508AD2CB" w14:textId="5320CE16" w:rsidR="006C2E77" w:rsidRPr="00152724" w:rsidRDefault="006C2E77" w:rsidP="00BE6C57">
      <w:pPr>
        <w:pStyle w:val="ListParagraph"/>
        <w:numPr>
          <w:ilvl w:val="0"/>
          <w:numId w:val="10"/>
        </w:numPr>
        <w:rPr>
          <w:lang w:val="fr-CA" w:eastAsia="zh-CN"/>
        </w:rPr>
      </w:pPr>
      <w:r>
        <w:t>Veuillez ajouter une image de votre événement</w:t>
      </w:r>
    </w:p>
    <w:p w14:paraId="117404B6" w14:textId="2C3DC2B3" w:rsidR="00152724" w:rsidRPr="00BE6C57" w:rsidRDefault="00152724" w:rsidP="00BE6C57">
      <w:pPr>
        <w:pStyle w:val="ListParagraph"/>
        <w:numPr>
          <w:ilvl w:val="0"/>
          <w:numId w:val="10"/>
        </w:numPr>
        <w:rPr>
          <w:lang w:val="fr-CA" w:eastAsia="zh-CN"/>
        </w:rPr>
      </w:pPr>
      <w:r>
        <w:t>Veuillez ajouter un URL pour une vidéo de 15 à 20 secondes</w:t>
      </w:r>
    </w:p>
    <w:p w14:paraId="7028728D" w14:textId="1122D24A" w:rsidR="00A424BD" w:rsidRPr="00BE6C57" w:rsidRDefault="00A424BD" w:rsidP="00A424BD">
      <w:pPr>
        <w:pStyle w:val="Heading3"/>
        <w:rPr>
          <w:lang w:val="fr-CA"/>
        </w:rPr>
      </w:pPr>
      <w:bookmarkStart w:id="7" w:name="_Hlk128559246"/>
      <w:bookmarkEnd w:id="4"/>
      <w:r w:rsidRPr="00BE6C57">
        <w:rPr>
          <w:lang w:val="fr-CA"/>
        </w:rPr>
        <w:t>INFORMATION</w:t>
      </w:r>
      <w:r w:rsidR="00BE6C57" w:rsidRPr="00BE6C57">
        <w:rPr>
          <w:lang w:val="fr-CA"/>
        </w:rPr>
        <w:t xml:space="preserve"> SUR LE PROPOSEUR</w:t>
      </w:r>
    </w:p>
    <w:p w14:paraId="2DA92B85" w14:textId="77777777" w:rsidR="00BE6C57" w:rsidRPr="00BE6C57" w:rsidRDefault="00BE6C57" w:rsidP="00BE6C57">
      <w:pPr>
        <w:pStyle w:val="ListParagraph"/>
        <w:numPr>
          <w:ilvl w:val="0"/>
          <w:numId w:val="11"/>
        </w:numPr>
        <w:rPr>
          <w:lang w:val="fr-CA"/>
        </w:rPr>
      </w:pPr>
      <w:bookmarkStart w:id="8" w:name="_Hlk129094628"/>
      <w:bookmarkStart w:id="9" w:name="_Hlk129092530"/>
      <w:r w:rsidRPr="00BE6C57">
        <w:rPr>
          <w:lang w:val="fr-CA"/>
        </w:rPr>
        <w:t>Nom et titre du proposeur</w:t>
      </w:r>
    </w:p>
    <w:p w14:paraId="4DF751F3" w14:textId="77777777" w:rsidR="00BE6C57" w:rsidRPr="00BE6C57" w:rsidRDefault="00BE6C57" w:rsidP="00BE6C57">
      <w:pPr>
        <w:pStyle w:val="ListParagraph"/>
        <w:numPr>
          <w:ilvl w:val="0"/>
          <w:numId w:val="11"/>
        </w:numPr>
        <w:rPr>
          <w:lang w:val="fr-CA"/>
        </w:rPr>
      </w:pPr>
      <w:r w:rsidRPr="00BE6C57">
        <w:rPr>
          <w:lang w:val="fr-CA"/>
        </w:rPr>
        <w:t>Organisme proposeur</w:t>
      </w:r>
    </w:p>
    <w:p w14:paraId="240FBFCE" w14:textId="77777777" w:rsidR="00BE6C57" w:rsidRPr="00BE6C57" w:rsidRDefault="00BE6C57" w:rsidP="00BE6C57">
      <w:pPr>
        <w:pStyle w:val="ListParagraph"/>
        <w:numPr>
          <w:ilvl w:val="0"/>
          <w:numId w:val="11"/>
        </w:numPr>
        <w:rPr>
          <w:lang w:val="fr-CA"/>
        </w:rPr>
      </w:pPr>
      <w:r w:rsidRPr="00BE6C57">
        <w:rPr>
          <w:lang w:val="fr-CA"/>
        </w:rPr>
        <w:t>Coordonnées (téléphone et courriel)</w:t>
      </w:r>
    </w:p>
    <w:p w14:paraId="370288EE" w14:textId="0171D345" w:rsidR="00BE6C57" w:rsidRPr="00BE6C57" w:rsidRDefault="00BE6C57" w:rsidP="00BE6C57">
      <w:pPr>
        <w:pStyle w:val="ListParagraph"/>
        <w:numPr>
          <w:ilvl w:val="0"/>
          <w:numId w:val="11"/>
        </w:numPr>
        <w:rPr>
          <w:lang w:val="fr-CA"/>
        </w:rPr>
      </w:pPr>
      <w:r w:rsidRPr="00BE6C57">
        <w:rPr>
          <w:lang w:val="fr-CA"/>
        </w:rPr>
        <w:lastRenderedPageBreak/>
        <w:t>Profils des médias sociaux (</w:t>
      </w:r>
      <w:r w:rsidR="00293F1E">
        <w:rPr>
          <w:lang w:val="fr-CA"/>
        </w:rPr>
        <w:t>X</w:t>
      </w:r>
      <w:r w:rsidRPr="00BE6C57">
        <w:rPr>
          <w:lang w:val="fr-CA"/>
        </w:rPr>
        <w:t xml:space="preserve"> et LinkedIn</w:t>
      </w:r>
      <w:bookmarkEnd w:id="8"/>
      <w:r w:rsidRPr="00BE6C57">
        <w:rPr>
          <w:lang w:val="fr-CA"/>
        </w:rPr>
        <w:t>)</w:t>
      </w:r>
      <w:bookmarkEnd w:id="9"/>
    </w:p>
    <w:p w14:paraId="17CA65E3" w14:textId="56D974EF" w:rsidR="00A424BD" w:rsidRPr="00BE6C57" w:rsidRDefault="00BE6C57" w:rsidP="00A424BD">
      <w:pPr>
        <w:pStyle w:val="Heading3"/>
        <w:rPr>
          <w:lang w:val="fr-CA"/>
        </w:rPr>
      </w:pPr>
      <w:r w:rsidRPr="00BE6C57">
        <w:rPr>
          <w:lang w:val="fr-CA"/>
        </w:rPr>
        <w:t xml:space="preserve">INFORMATION SUR LES MÉDIAS </w:t>
      </w:r>
      <w:r w:rsidR="00307FAD">
        <w:rPr>
          <w:lang w:val="fr-CA"/>
        </w:rPr>
        <w:t xml:space="preserve">LOCAUX, </w:t>
      </w:r>
      <w:r w:rsidRPr="00BE6C57">
        <w:rPr>
          <w:lang w:val="fr-CA"/>
        </w:rPr>
        <w:t xml:space="preserve">INCLUANT </w:t>
      </w:r>
      <w:r w:rsidR="00A424BD" w:rsidRPr="00BE6C57">
        <w:rPr>
          <w:lang w:val="fr-CA"/>
        </w:rPr>
        <w:t>:</w:t>
      </w:r>
    </w:p>
    <w:p w14:paraId="4AB36F89" w14:textId="22D744DC" w:rsidR="00A424BD" w:rsidRPr="00BE6C57" w:rsidRDefault="00BE6C57" w:rsidP="00A424BD">
      <w:pPr>
        <w:rPr>
          <w:lang w:val="fr-CA"/>
        </w:rPr>
      </w:pPr>
      <w:r w:rsidRPr="00BE6C57">
        <w:rPr>
          <w:lang w:val="fr-CA"/>
        </w:rPr>
        <w:t>Pour jusqu’à trois (3) médias</w:t>
      </w:r>
    </w:p>
    <w:p w14:paraId="3C568B3D" w14:textId="77777777" w:rsidR="00BE6C57" w:rsidRPr="00BE6C57" w:rsidRDefault="00BE6C57" w:rsidP="00BE6C57">
      <w:pPr>
        <w:pStyle w:val="ListParagraph"/>
        <w:numPr>
          <w:ilvl w:val="0"/>
          <w:numId w:val="2"/>
        </w:numPr>
        <w:spacing w:line="276" w:lineRule="auto"/>
        <w:rPr>
          <w:lang w:val="fr-CA"/>
        </w:rPr>
      </w:pPr>
      <w:r w:rsidRPr="00BE6C57">
        <w:rPr>
          <w:lang w:val="fr-CA"/>
        </w:rPr>
        <w:t>Nom</w:t>
      </w:r>
    </w:p>
    <w:p w14:paraId="5F288670" w14:textId="77777777" w:rsidR="00BE6C57" w:rsidRPr="00BE6C57" w:rsidRDefault="00BE6C57" w:rsidP="00BE6C57">
      <w:pPr>
        <w:pStyle w:val="ListParagraph"/>
        <w:numPr>
          <w:ilvl w:val="0"/>
          <w:numId w:val="2"/>
        </w:numPr>
        <w:spacing w:line="276" w:lineRule="auto"/>
        <w:rPr>
          <w:lang w:val="fr-CA"/>
        </w:rPr>
      </w:pPr>
      <w:r w:rsidRPr="00BE6C57">
        <w:rPr>
          <w:lang w:val="fr-CA"/>
        </w:rPr>
        <w:t xml:space="preserve">Média </w:t>
      </w:r>
    </w:p>
    <w:p w14:paraId="60CAABD7" w14:textId="3E1D846F" w:rsidR="00BE6C57" w:rsidRPr="00BE6C57" w:rsidRDefault="00BE6C57" w:rsidP="00BE6C57">
      <w:pPr>
        <w:pStyle w:val="ListParagraph"/>
        <w:numPr>
          <w:ilvl w:val="0"/>
          <w:numId w:val="2"/>
        </w:numPr>
        <w:spacing w:line="276" w:lineRule="auto"/>
        <w:rPr>
          <w:lang w:val="fr-CA"/>
        </w:rPr>
      </w:pPr>
      <w:r w:rsidRPr="00BE6C57">
        <w:rPr>
          <w:lang w:val="fr-CA"/>
        </w:rPr>
        <w:t>Coordonnées (téléphone, courriel, identifiant Twitter)</w:t>
      </w:r>
    </w:p>
    <w:p w14:paraId="41EFFAEC" w14:textId="4D8A44B1" w:rsidR="00A424BD" w:rsidRPr="00BE6C57" w:rsidRDefault="00BE6C57" w:rsidP="00A424BD">
      <w:pPr>
        <w:pStyle w:val="Heading3"/>
        <w:rPr>
          <w:lang w:val="fr-CA"/>
        </w:rPr>
      </w:pPr>
      <w:r w:rsidRPr="00BE6C57">
        <w:rPr>
          <w:lang w:val="fr-CA"/>
        </w:rPr>
        <w:t xml:space="preserve">LUNCH DES PRIX </w:t>
      </w:r>
      <w:r w:rsidR="00A424BD" w:rsidRPr="00BE6C57">
        <w:rPr>
          <w:lang w:val="fr-CA"/>
        </w:rPr>
        <w:t>PRESTIGE</w:t>
      </w:r>
      <w:r w:rsidRPr="00BE6C57">
        <w:rPr>
          <w:lang w:val="fr-CA"/>
        </w:rPr>
        <w:t xml:space="preserve"> DE TSC</w:t>
      </w:r>
    </w:p>
    <w:p w14:paraId="2E7A17E3" w14:textId="5848ED5A" w:rsidR="00A424BD" w:rsidRPr="00DD3C8A" w:rsidRDefault="00BE6C57" w:rsidP="00A424BD">
      <w:pPr>
        <w:rPr>
          <w:lang w:val="fr-CA"/>
        </w:rPr>
      </w:pPr>
      <w:bookmarkStart w:id="10" w:name="_Hlk129092726"/>
      <w:bookmarkStart w:id="11" w:name="_Hlk129094783"/>
      <w:r w:rsidRPr="00BE6C57">
        <w:rPr>
          <w:lang w:val="fr-CA"/>
        </w:rPr>
        <w:t>S'il est sélectionné comme finaliste, le candidat pourra-t-il assister à la remise des prix PRESTIGE qui se tiendra le vendredi 9 juin 2023 à Richmond, en Colombie-Britannique, conjointement avec le Congrès des événements sportifs 2023</w:t>
      </w:r>
      <w:bookmarkEnd w:id="10"/>
      <w:r w:rsidRPr="00BE6C57">
        <w:rPr>
          <w:lang w:val="fr-CA"/>
        </w:rPr>
        <w:t>?</w:t>
      </w:r>
      <w:bookmarkEnd w:id="11"/>
      <w:r>
        <w:rPr>
          <w:lang w:val="fr-CA"/>
        </w:rPr>
        <w:t xml:space="preserve"> </w:t>
      </w:r>
    </w:p>
    <w:p w14:paraId="704AED95" w14:textId="6FF8D2A2" w:rsidR="00C76F6B" w:rsidRPr="00C97C90" w:rsidRDefault="00C97C90" w:rsidP="00A424BD">
      <w:pPr>
        <w:pStyle w:val="Heading3"/>
        <w:rPr>
          <w:sz w:val="21"/>
          <w:szCs w:val="21"/>
          <w:u w:val="single"/>
          <w:lang w:val="fr-CA"/>
        </w:rPr>
      </w:pPr>
      <w:r w:rsidRPr="00C97C90">
        <w:rPr>
          <w:lang w:val="fr-CA"/>
        </w:rPr>
        <w:t>QUESTIONS À DÉVELOPPPEMENT</w:t>
      </w:r>
      <w:r>
        <w:rPr>
          <w:lang w:val="fr-CA"/>
        </w:rPr>
        <w:t xml:space="preserve"> </w:t>
      </w:r>
      <w:r w:rsidR="00A424BD" w:rsidRPr="00C97C90">
        <w:rPr>
          <w:lang w:val="fr-CA"/>
        </w:rPr>
        <w:t>:</w:t>
      </w:r>
    </w:p>
    <w:p w14:paraId="5C9A1AC9" w14:textId="3A518163" w:rsidR="00C97C90" w:rsidRPr="00C97C90" w:rsidRDefault="00C97C90" w:rsidP="00C97C90">
      <w:pPr>
        <w:pStyle w:val="ListParagraph"/>
        <w:numPr>
          <w:ilvl w:val="0"/>
          <w:numId w:val="4"/>
        </w:numPr>
        <w:jc w:val="both"/>
        <w:rPr>
          <w:lang w:val="fr-CA"/>
        </w:rPr>
      </w:pPr>
      <w:bookmarkStart w:id="12" w:name="_Hlk129092805"/>
      <w:bookmarkEnd w:id="7"/>
      <w:r w:rsidRPr="00C97C90">
        <w:rPr>
          <w:lang w:val="fr-CA"/>
        </w:rPr>
        <w:t>Décrivez pourquoi cet événement était important. Inclure des détails concernant le succès de l'exécution, les défis qui ont été surmontés, l'influence sur le développement du sport, les objectifs financiers, le professionnalisme de l'accueil, la couverture médiatique et l'effet de la diffusion</w:t>
      </w:r>
      <w:r>
        <w:rPr>
          <w:lang w:val="fr-CA"/>
        </w:rPr>
        <w:t xml:space="preserve"> internationale</w:t>
      </w:r>
      <w:r w:rsidRPr="00C97C90">
        <w:rPr>
          <w:lang w:val="fr-CA"/>
        </w:rPr>
        <w:t>. (MAX 350 mots – 25/100 points)</w:t>
      </w:r>
    </w:p>
    <w:p w14:paraId="1F02865C" w14:textId="77777777" w:rsidR="00C97C90" w:rsidRPr="00C97C90" w:rsidRDefault="00C97C90" w:rsidP="00C97C90">
      <w:pPr>
        <w:pStyle w:val="ListParagraph"/>
        <w:jc w:val="both"/>
        <w:rPr>
          <w:lang w:val="fr-CA"/>
        </w:rPr>
      </w:pPr>
    </w:p>
    <w:p w14:paraId="21345D7E" w14:textId="77777777" w:rsidR="00C97C90" w:rsidRDefault="00C97C90" w:rsidP="00C97C90">
      <w:pPr>
        <w:pStyle w:val="ListParagraph"/>
        <w:numPr>
          <w:ilvl w:val="0"/>
          <w:numId w:val="4"/>
        </w:numPr>
        <w:jc w:val="both"/>
      </w:pPr>
      <w:r w:rsidRPr="00C97C90">
        <w:rPr>
          <w:lang w:val="fr-CA"/>
        </w:rPr>
        <w:t xml:space="preserve">Décrivez comment cet événement a affecté l'esprit communautaire local. Décrire l'approche utilisée pour le recrutement, la rétention, la formation, la motivation et la reconnaissance des bénévoles. </w:t>
      </w:r>
      <w:r>
        <w:t xml:space="preserve">(MAX 250 mots – 25/100 points) </w:t>
      </w:r>
    </w:p>
    <w:p w14:paraId="5DE26DA6" w14:textId="324D70A1" w:rsidR="00017C5C" w:rsidRPr="00D124FD" w:rsidRDefault="00017C5C" w:rsidP="00C97C90">
      <w:pPr>
        <w:pStyle w:val="ListParagraph"/>
        <w:jc w:val="both"/>
      </w:pPr>
    </w:p>
    <w:p w14:paraId="43AD8B05" w14:textId="77777777" w:rsidR="00C97C90" w:rsidRPr="00C97C90" w:rsidRDefault="00C97C90" w:rsidP="00C97C90">
      <w:pPr>
        <w:pStyle w:val="ListParagraph"/>
        <w:numPr>
          <w:ilvl w:val="0"/>
          <w:numId w:val="4"/>
        </w:numPr>
        <w:jc w:val="both"/>
        <w:rPr>
          <w:lang w:val="fr-CA"/>
        </w:rPr>
      </w:pPr>
      <w:r w:rsidRPr="00C97C90">
        <w:rPr>
          <w:lang w:val="fr-CA"/>
        </w:rPr>
        <w:t>Décrivez comment cet événement a directement contribué à un effet social durable, à un héritage ou à une bonne gestion de l’environnement. Veuillez fournir des exemples. (MAX 250 mots – 10/100 points</w:t>
      </w:r>
      <w:bookmarkEnd w:id="12"/>
      <w:r w:rsidRPr="00C97C90">
        <w:rPr>
          <w:lang w:val="fr-CA"/>
        </w:rPr>
        <w:t>)</w:t>
      </w:r>
    </w:p>
    <w:p w14:paraId="73BB25C4" w14:textId="77777777" w:rsidR="00C97C90" w:rsidRPr="00C97C90" w:rsidRDefault="00C97C90" w:rsidP="00C97C90">
      <w:pPr>
        <w:pStyle w:val="ListParagraph"/>
        <w:jc w:val="both"/>
        <w:rPr>
          <w:lang w:val="fr-CA"/>
        </w:rPr>
      </w:pPr>
    </w:p>
    <w:p w14:paraId="2DD16539" w14:textId="77777777" w:rsidR="00C97C90" w:rsidRPr="00C97C90" w:rsidRDefault="00C97C90" w:rsidP="00C97C90">
      <w:pPr>
        <w:pStyle w:val="ListParagraph"/>
        <w:numPr>
          <w:ilvl w:val="0"/>
          <w:numId w:val="4"/>
        </w:numPr>
        <w:jc w:val="both"/>
        <w:rPr>
          <w:lang w:val="fr-CA"/>
        </w:rPr>
      </w:pPr>
      <w:bookmarkStart w:id="13" w:name="_Hlk129093317"/>
      <w:r w:rsidRPr="00C97C90">
        <w:rPr>
          <w:lang w:val="fr-CA"/>
        </w:rPr>
        <w:t>Décrivez comment l'événement a eu un effet positif sur la communauté sportive locale et la manière dont l'événement a agi sur la vie des autres. (MAX 200 mots – 20/100 points)</w:t>
      </w:r>
    </w:p>
    <w:p w14:paraId="0A7370A3" w14:textId="77777777" w:rsidR="00C97C90" w:rsidRPr="00C97C90" w:rsidRDefault="00C97C90" w:rsidP="00C97C90">
      <w:pPr>
        <w:pStyle w:val="ListParagraph"/>
        <w:jc w:val="both"/>
        <w:rPr>
          <w:lang w:val="fr-CA"/>
        </w:rPr>
      </w:pPr>
    </w:p>
    <w:p w14:paraId="70CE3686" w14:textId="57DE9175" w:rsidR="00C97C90" w:rsidRDefault="00C97C90" w:rsidP="00C97C90">
      <w:pPr>
        <w:pStyle w:val="ListParagraph"/>
        <w:numPr>
          <w:ilvl w:val="0"/>
          <w:numId w:val="4"/>
        </w:numPr>
        <w:jc w:val="both"/>
      </w:pPr>
      <w:r w:rsidRPr="00C97C90">
        <w:rPr>
          <w:lang w:val="fr-CA"/>
        </w:rPr>
        <w:t xml:space="preserve">Décrivez un facteur « WOW » qui distingue cet événement des autres événements </w:t>
      </w:r>
      <w:r>
        <w:rPr>
          <w:lang w:val="fr-CA"/>
        </w:rPr>
        <w:t>inter</w:t>
      </w:r>
      <w:r w:rsidRPr="00C97C90">
        <w:rPr>
          <w:lang w:val="fr-CA"/>
        </w:rPr>
        <w:t xml:space="preserve">nationaux organisés au Canada de 2020 à 2022. </w:t>
      </w:r>
      <w:r>
        <w:t>(MAX 300 mots – 10/100 points)</w:t>
      </w:r>
      <w:bookmarkEnd w:id="13"/>
      <w:r>
        <w:t xml:space="preserve"> </w:t>
      </w:r>
    </w:p>
    <w:p w14:paraId="72ECC96A" w14:textId="52DF7AA4" w:rsidR="00310793" w:rsidRDefault="00310793" w:rsidP="00310793">
      <w:pPr>
        <w:pStyle w:val="ListParagraph"/>
        <w:jc w:val="both"/>
      </w:pPr>
    </w:p>
    <w:p w14:paraId="2766F049" w14:textId="012C21DC" w:rsidR="00017C5C" w:rsidRPr="0047463E" w:rsidRDefault="00C97C90" w:rsidP="00C97C90">
      <w:pPr>
        <w:rPr>
          <w:sz w:val="21"/>
          <w:szCs w:val="21"/>
          <w:lang w:val="fr-CA"/>
        </w:rPr>
      </w:pPr>
      <w:bookmarkStart w:id="14" w:name="_Hlk128580812"/>
      <w:r w:rsidRPr="0047463E">
        <w:rPr>
          <w:lang w:val="fr-CA"/>
        </w:rPr>
        <w:t>Veuillez fournir des données pour les composantes suivantes de l’événement (10/100 points)</w:t>
      </w:r>
    </w:p>
    <w:p w14:paraId="3837A1F4" w14:textId="77777777" w:rsidR="0047463E" w:rsidRPr="0047463E" w:rsidRDefault="0047463E" w:rsidP="0047463E">
      <w:pPr>
        <w:pStyle w:val="ListParagraph"/>
        <w:numPr>
          <w:ilvl w:val="0"/>
          <w:numId w:val="12"/>
        </w:numPr>
        <w:rPr>
          <w:lang w:val="fr-CA"/>
        </w:rPr>
      </w:pPr>
      <w:bookmarkStart w:id="15" w:name="_Hlk129093523"/>
      <w:r w:rsidRPr="0047463E">
        <w:rPr>
          <w:lang w:val="fr-CA"/>
        </w:rPr>
        <w:t xml:space="preserve">Nom et population de la collectivité hôtesse </w:t>
      </w:r>
    </w:p>
    <w:p w14:paraId="494CF1D2" w14:textId="77777777" w:rsidR="0047463E" w:rsidRPr="0047463E" w:rsidRDefault="0047463E" w:rsidP="0047463E">
      <w:pPr>
        <w:pStyle w:val="ListParagraph"/>
        <w:numPr>
          <w:ilvl w:val="0"/>
          <w:numId w:val="12"/>
        </w:numPr>
        <w:rPr>
          <w:lang w:val="fr-CA"/>
        </w:rPr>
      </w:pPr>
      <w:r w:rsidRPr="0047463E">
        <w:rPr>
          <w:lang w:val="fr-CA"/>
        </w:rPr>
        <w:t>Nombre de participants (incluant les athlètes, les entraîneurs, les officiels)</w:t>
      </w:r>
    </w:p>
    <w:p w14:paraId="27E5D983" w14:textId="77777777" w:rsidR="0047463E" w:rsidRPr="0047463E" w:rsidRDefault="0047463E" w:rsidP="0047463E">
      <w:pPr>
        <w:pStyle w:val="ListParagraph"/>
        <w:numPr>
          <w:ilvl w:val="0"/>
          <w:numId w:val="12"/>
        </w:numPr>
        <w:rPr>
          <w:lang w:val="fr-CA"/>
        </w:rPr>
      </w:pPr>
      <w:r w:rsidRPr="0047463E">
        <w:rPr>
          <w:lang w:val="fr-CA"/>
        </w:rPr>
        <w:t>Nombre de spectateurs</w:t>
      </w:r>
    </w:p>
    <w:p w14:paraId="37D6305C" w14:textId="77777777" w:rsidR="0047463E" w:rsidRPr="0047463E" w:rsidRDefault="0047463E" w:rsidP="0047463E">
      <w:pPr>
        <w:pStyle w:val="ListParagraph"/>
        <w:numPr>
          <w:ilvl w:val="0"/>
          <w:numId w:val="12"/>
        </w:numPr>
        <w:rPr>
          <w:lang w:val="fr-CA"/>
        </w:rPr>
      </w:pPr>
      <w:r w:rsidRPr="0047463E">
        <w:rPr>
          <w:lang w:val="fr-CA"/>
        </w:rPr>
        <w:t>Nombre de bénévoles</w:t>
      </w:r>
    </w:p>
    <w:p w14:paraId="2F0A14FC" w14:textId="77777777" w:rsidR="0047463E" w:rsidRPr="0047463E" w:rsidRDefault="0047463E" w:rsidP="0047463E">
      <w:pPr>
        <w:pStyle w:val="ListParagraph"/>
        <w:numPr>
          <w:ilvl w:val="0"/>
          <w:numId w:val="12"/>
        </w:numPr>
        <w:rPr>
          <w:lang w:val="fr-CA"/>
        </w:rPr>
      </w:pPr>
      <w:r w:rsidRPr="0047463E">
        <w:rPr>
          <w:lang w:val="fr-CA"/>
        </w:rPr>
        <w:t>Nombre d’heures de bénévolat</w:t>
      </w:r>
    </w:p>
    <w:p w14:paraId="30D3E00A" w14:textId="77777777" w:rsidR="0047463E" w:rsidRPr="0047463E" w:rsidRDefault="0047463E" w:rsidP="0047463E">
      <w:pPr>
        <w:pStyle w:val="ListParagraph"/>
        <w:numPr>
          <w:ilvl w:val="0"/>
          <w:numId w:val="12"/>
        </w:numPr>
        <w:rPr>
          <w:lang w:val="fr-CA"/>
        </w:rPr>
      </w:pPr>
      <w:r w:rsidRPr="0047463E">
        <w:rPr>
          <w:lang w:val="fr-CA"/>
        </w:rPr>
        <w:t>Budget général</w:t>
      </w:r>
    </w:p>
    <w:p w14:paraId="4B46A6F7" w14:textId="77777777" w:rsidR="0047463E" w:rsidRPr="0047463E" w:rsidRDefault="0047463E" w:rsidP="0047463E">
      <w:pPr>
        <w:pStyle w:val="ListParagraph"/>
        <w:numPr>
          <w:ilvl w:val="0"/>
          <w:numId w:val="12"/>
        </w:numPr>
        <w:rPr>
          <w:lang w:val="fr-CA"/>
        </w:rPr>
      </w:pPr>
      <w:r w:rsidRPr="0047463E">
        <w:rPr>
          <w:lang w:val="fr-CA"/>
        </w:rPr>
        <w:t>Pays qui ont participé</w:t>
      </w:r>
    </w:p>
    <w:p w14:paraId="70802892" w14:textId="77777777" w:rsidR="0047463E" w:rsidRPr="0047463E" w:rsidRDefault="0047463E" w:rsidP="0047463E">
      <w:pPr>
        <w:pStyle w:val="ListParagraph"/>
        <w:numPr>
          <w:ilvl w:val="0"/>
          <w:numId w:val="12"/>
        </w:numPr>
        <w:rPr>
          <w:lang w:val="fr-CA"/>
        </w:rPr>
      </w:pPr>
      <w:r w:rsidRPr="0047463E">
        <w:rPr>
          <w:lang w:val="fr-CA"/>
        </w:rPr>
        <w:t>Impact économique mesuré à l’aide de meets</w:t>
      </w:r>
      <w:r w:rsidRPr="0047463E">
        <w:rPr>
          <w:vertAlign w:val="superscript"/>
          <w:lang w:val="fr-CA"/>
        </w:rPr>
        <w:t>2.0</w:t>
      </w:r>
      <w:r w:rsidRPr="0047463E">
        <w:rPr>
          <w:lang w:val="fr-CA"/>
        </w:rPr>
        <w:t xml:space="preserve"> /meets pro</w:t>
      </w:r>
      <w:r w:rsidRPr="0047463E">
        <w:rPr>
          <w:vertAlign w:val="superscript"/>
          <w:lang w:val="fr-CA"/>
        </w:rPr>
        <w:t>2.0</w:t>
      </w:r>
      <w:r w:rsidRPr="0047463E">
        <w:rPr>
          <w:lang w:val="fr-CA"/>
        </w:rPr>
        <w:t xml:space="preserve">  </w:t>
      </w:r>
    </w:p>
    <w:p w14:paraId="7FA156E1" w14:textId="77777777" w:rsidR="0047463E" w:rsidRPr="0047463E" w:rsidRDefault="0047463E" w:rsidP="0047463E">
      <w:pPr>
        <w:pStyle w:val="ListParagraph"/>
        <w:numPr>
          <w:ilvl w:val="0"/>
          <w:numId w:val="12"/>
        </w:numPr>
        <w:rPr>
          <w:lang w:val="fr-CA"/>
        </w:rPr>
      </w:pPr>
      <w:r w:rsidRPr="0047463E">
        <w:rPr>
          <w:lang w:val="fr-CA"/>
        </w:rPr>
        <w:t>PIB – local/provincial</w:t>
      </w:r>
    </w:p>
    <w:p w14:paraId="6B8F0107" w14:textId="77777777" w:rsidR="0047463E" w:rsidRPr="0047463E" w:rsidRDefault="0047463E" w:rsidP="0047463E">
      <w:pPr>
        <w:pStyle w:val="ListParagraph"/>
        <w:numPr>
          <w:ilvl w:val="0"/>
          <w:numId w:val="12"/>
        </w:numPr>
        <w:rPr>
          <w:lang w:val="fr-CA"/>
        </w:rPr>
      </w:pPr>
      <w:r w:rsidRPr="0047463E">
        <w:rPr>
          <w:lang w:val="fr-CA"/>
        </w:rPr>
        <w:lastRenderedPageBreak/>
        <w:t>PIB – national</w:t>
      </w:r>
      <w:bookmarkEnd w:id="15"/>
    </w:p>
    <w:p w14:paraId="27F4BB26" w14:textId="4FFE523F" w:rsidR="00FE14B1" w:rsidRPr="00FE14B1" w:rsidRDefault="00017C5C" w:rsidP="00FE14B1">
      <w:pPr>
        <w:jc w:val="center"/>
        <w:rPr>
          <w:rStyle w:val="apple-converted-space"/>
          <w:rFonts w:ascii="Calibri" w:hAnsi="Calibri"/>
          <w:lang w:val="fr-CA"/>
        </w:rPr>
      </w:pPr>
      <w:r w:rsidRPr="00FE14B1">
        <w:rPr>
          <w:sz w:val="21"/>
          <w:szCs w:val="21"/>
          <w:lang w:val="fr-CA"/>
        </w:rPr>
        <w:br/>
      </w:r>
      <w:bookmarkStart w:id="16" w:name="_Hlk129099983"/>
      <w:bookmarkStart w:id="17" w:name="_Hlk129096006"/>
      <w:bookmarkStart w:id="18" w:name="_Hlk128559914"/>
      <w:r w:rsidR="00FE14B1" w:rsidRPr="00FE14B1">
        <w:rPr>
          <w:rFonts w:ascii="Calibri" w:hAnsi="Calibri"/>
          <w:lang w:val="fr-CA"/>
        </w:rPr>
        <w:t xml:space="preserve">   </w:t>
      </w:r>
      <w:bookmarkStart w:id="19" w:name="_Hlk129093592"/>
      <w:r w:rsidR="00FE14B1" w:rsidRPr="00FE14B1">
        <w:rPr>
          <w:rFonts w:ascii="Calibri" w:hAnsi="Calibri"/>
          <w:lang w:val="fr-CA"/>
        </w:rPr>
        <w:t>Les formulaires de mise en candidature pour toutes les catégories sont disponibles sur le site Web de TSC</w:t>
      </w:r>
      <w:bookmarkEnd w:id="16"/>
      <w:r w:rsidR="00FE14B1" w:rsidRPr="00FE14B1">
        <w:rPr>
          <w:rFonts w:ascii="Calibri" w:hAnsi="Calibri"/>
          <w:lang w:val="fr-CA"/>
        </w:rPr>
        <w:t xml:space="preserve"> </w:t>
      </w:r>
      <w:bookmarkEnd w:id="19"/>
      <w:r w:rsidR="00FE14B1" w:rsidRPr="00FE14B1">
        <w:rPr>
          <w:rFonts w:ascii="Calibri" w:hAnsi="Calibri"/>
          <w:lang w:val="fr-CA"/>
        </w:rPr>
        <w:t>:</w:t>
      </w:r>
      <w:bookmarkEnd w:id="17"/>
      <w:r w:rsidR="00FE14B1" w:rsidRPr="00FE14B1">
        <w:rPr>
          <w:rFonts w:ascii="Calibri" w:hAnsi="Calibri"/>
          <w:lang w:val="fr-CA"/>
        </w:rPr>
        <w:t xml:space="preserve">   </w:t>
      </w:r>
      <w:hyperlink r:id="rId11" w:history="1">
        <w:r w:rsidR="00FE14B1" w:rsidRPr="00BF71FF">
          <w:rPr>
            <w:rStyle w:val="Hyperlink"/>
            <w:rFonts w:ascii="Calibri" w:hAnsi="Calibri"/>
            <w:lang w:val="fr-CA"/>
          </w:rPr>
          <w:t>https://sporttourismcanada.com/</w:t>
        </w:r>
      </w:hyperlink>
      <w:r w:rsidR="00FE14B1">
        <w:rPr>
          <w:rFonts w:ascii="Calibri" w:hAnsi="Calibri"/>
          <w:lang w:val="fr-CA"/>
        </w:rPr>
        <w:t xml:space="preserve"> </w:t>
      </w:r>
    </w:p>
    <w:p w14:paraId="72BC76F8" w14:textId="00FC96BF" w:rsidR="00017C5C" w:rsidRPr="00FE14B1" w:rsidRDefault="00017C5C" w:rsidP="00017C5C">
      <w:pPr>
        <w:jc w:val="center"/>
        <w:rPr>
          <w:rStyle w:val="apple-converted-space"/>
          <w:rFonts w:ascii="Calibri" w:hAnsi="Calibri"/>
          <w:lang w:val="fr-CA"/>
        </w:rPr>
      </w:pPr>
    </w:p>
    <w:p w14:paraId="432D03F3" w14:textId="77777777" w:rsidR="00017C5C" w:rsidRPr="00FE14B1" w:rsidRDefault="00017C5C" w:rsidP="00017C5C">
      <w:pPr>
        <w:jc w:val="center"/>
        <w:rPr>
          <w:rFonts w:ascii="Calibri" w:hAnsi="Calibri"/>
          <w:lang w:val="fr-CA"/>
        </w:rPr>
      </w:pPr>
      <w:r>
        <w:rPr>
          <w:noProof/>
          <w:lang w:val="fr-CA" w:eastAsia="fr-CA"/>
        </w:rPr>
        <w:drawing>
          <wp:anchor distT="0" distB="0" distL="114300" distR="114300" simplePos="0" relativeHeight="251657216" behindDoc="1" locked="0" layoutInCell="1" allowOverlap="1" wp14:anchorId="6A2A0336" wp14:editId="6C9B9B5E">
            <wp:simplePos x="0" y="0"/>
            <wp:positionH relativeFrom="margin">
              <wp:align>center</wp:align>
            </wp:positionH>
            <wp:positionV relativeFrom="paragraph">
              <wp:posOffset>175895</wp:posOffset>
            </wp:positionV>
            <wp:extent cx="3686175" cy="1104900"/>
            <wp:effectExtent l="0" t="0" r="9525" b="0"/>
            <wp:wrapTight wrapText="bothSides">
              <wp:wrapPolygon edited="0">
                <wp:start x="0" y="0"/>
                <wp:lineTo x="0" y="21228"/>
                <wp:lineTo x="21544" y="21228"/>
                <wp:lineTo x="21544"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6175" cy="1104900"/>
                    </a:xfrm>
                    <a:prstGeom prst="rect">
                      <a:avLst/>
                    </a:prstGeom>
                  </pic:spPr>
                </pic:pic>
              </a:graphicData>
            </a:graphic>
            <wp14:sizeRelH relativeFrom="margin">
              <wp14:pctWidth>0</wp14:pctWidth>
            </wp14:sizeRelH>
            <wp14:sizeRelV relativeFrom="margin">
              <wp14:pctHeight>0</wp14:pctHeight>
            </wp14:sizeRelV>
          </wp:anchor>
        </w:drawing>
      </w:r>
      <w:r w:rsidRPr="00FE14B1">
        <w:rPr>
          <w:rStyle w:val="apple-converted-space"/>
          <w:rFonts w:ascii="Calibri" w:hAnsi="Calibri"/>
          <w:lang w:val="fr-CA"/>
        </w:rPr>
        <w:br/>
      </w:r>
    </w:p>
    <w:p w14:paraId="30FD64DC" w14:textId="77777777" w:rsidR="00017C5C" w:rsidRPr="00FE14B1" w:rsidRDefault="00017C5C" w:rsidP="00017C5C">
      <w:pPr>
        <w:pStyle w:val="ListParagraph"/>
        <w:spacing w:line="276" w:lineRule="auto"/>
        <w:jc w:val="center"/>
        <w:rPr>
          <w:sz w:val="21"/>
          <w:szCs w:val="21"/>
          <w:lang w:val="fr-CA"/>
        </w:rPr>
      </w:pPr>
    </w:p>
    <w:bookmarkEnd w:id="14"/>
    <w:bookmarkEnd w:id="18"/>
    <w:p w14:paraId="172C899E" w14:textId="04130EC3" w:rsidR="000012B4" w:rsidRPr="00FE14B1" w:rsidRDefault="000012B4" w:rsidP="00017C5C">
      <w:pPr>
        <w:pStyle w:val="ListParagraph"/>
        <w:jc w:val="both"/>
        <w:rPr>
          <w:sz w:val="21"/>
          <w:szCs w:val="21"/>
          <w:lang w:val="fr-CA"/>
        </w:rPr>
      </w:pPr>
    </w:p>
    <w:sectPr w:rsidR="000012B4" w:rsidRPr="00FE14B1" w:rsidSect="00AB026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3E0C" w14:textId="77777777" w:rsidR="0004309D" w:rsidRDefault="0004309D" w:rsidP="00B66080">
      <w:pPr>
        <w:spacing w:after="0" w:line="240" w:lineRule="auto"/>
      </w:pPr>
      <w:r>
        <w:separator/>
      </w:r>
    </w:p>
  </w:endnote>
  <w:endnote w:type="continuationSeparator" w:id="0">
    <w:p w14:paraId="7560D170" w14:textId="77777777" w:rsidR="0004309D" w:rsidRDefault="0004309D" w:rsidP="00B6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BF0F" w14:textId="77777777" w:rsidR="0004309D" w:rsidRDefault="0004309D" w:rsidP="00B66080">
      <w:pPr>
        <w:spacing w:after="0" w:line="240" w:lineRule="auto"/>
      </w:pPr>
      <w:r>
        <w:separator/>
      </w:r>
    </w:p>
  </w:footnote>
  <w:footnote w:type="continuationSeparator" w:id="0">
    <w:p w14:paraId="7589DBAA" w14:textId="77777777" w:rsidR="0004309D" w:rsidRDefault="0004309D" w:rsidP="00B66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E12"/>
    <w:multiLevelType w:val="hybridMultilevel"/>
    <w:tmpl w:val="B73AAFA0"/>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 w15:restartNumberingAfterBreak="0">
    <w:nsid w:val="02093DE0"/>
    <w:multiLevelType w:val="hybridMultilevel"/>
    <w:tmpl w:val="E29289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2D0C24"/>
    <w:multiLevelType w:val="hybridMultilevel"/>
    <w:tmpl w:val="40E4C028"/>
    <w:lvl w:ilvl="0" w:tplc="57D8657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EE30F4"/>
    <w:multiLevelType w:val="hybridMultilevel"/>
    <w:tmpl w:val="E7822964"/>
    <w:lvl w:ilvl="0" w:tplc="492A26CE">
      <w:start w:val="1"/>
      <w:numFmt w:val="bullet"/>
      <w:lvlText w:val=""/>
      <w:lvlJc w:val="left"/>
      <w:pPr>
        <w:ind w:left="720" w:hanging="360"/>
      </w:pPr>
      <w:rPr>
        <w:rFonts w:ascii="Symbol" w:hAnsi="Symbol" w:hint="default"/>
        <w:color w:val="C00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3E6262"/>
    <w:multiLevelType w:val="hybridMultilevel"/>
    <w:tmpl w:val="07409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436B36"/>
    <w:multiLevelType w:val="hybridMultilevel"/>
    <w:tmpl w:val="C004F51C"/>
    <w:lvl w:ilvl="0" w:tplc="C76CFF7C">
      <w:start w:val="1"/>
      <w:numFmt w:val="bullet"/>
      <w:lvlText w:val=""/>
      <w:lvlJc w:val="left"/>
      <w:pPr>
        <w:ind w:left="723" w:hanging="360"/>
      </w:pPr>
      <w:rPr>
        <w:rFonts w:ascii="Wingdings" w:hAnsi="Wingdings" w:hint="default"/>
        <w:color w:val="auto"/>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6" w15:restartNumberingAfterBreak="0">
    <w:nsid w:val="423651D8"/>
    <w:multiLevelType w:val="hybridMultilevel"/>
    <w:tmpl w:val="2B94547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F3769B"/>
    <w:multiLevelType w:val="hybridMultilevel"/>
    <w:tmpl w:val="24287628"/>
    <w:lvl w:ilvl="0" w:tplc="66AC386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570F11"/>
    <w:multiLevelType w:val="hybridMultilevel"/>
    <w:tmpl w:val="8670F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0E5870"/>
    <w:multiLevelType w:val="hybridMultilevel"/>
    <w:tmpl w:val="5D62D11A"/>
    <w:lvl w:ilvl="0" w:tplc="73389D58">
      <w:start w:val="1"/>
      <w:numFmt w:val="bullet"/>
      <w:lvlText w:val=""/>
      <w:lvlJc w:val="left"/>
      <w:pPr>
        <w:ind w:left="720" w:hanging="360"/>
      </w:pPr>
      <w:rPr>
        <w:rFonts w:ascii="Symbol" w:hAnsi="Symbol"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69501F"/>
    <w:multiLevelType w:val="multilevel"/>
    <w:tmpl w:val="054A3340"/>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1" w15:restartNumberingAfterBreak="0">
    <w:nsid w:val="7BFE0C68"/>
    <w:multiLevelType w:val="hybridMultilevel"/>
    <w:tmpl w:val="689A5F18"/>
    <w:lvl w:ilvl="0" w:tplc="04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75910638">
    <w:abstractNumId w:val="3"/>
  </w:num>
  <w:num w:numId="2" w16cid:durableId="706806252">
    <w:abstractNumId w:val="7"/>
  </w:num>
  <w:num w:numId="3" w16cid:durableId="1574119411">
    <w:abstractNumId w:val="9"/>
  </w:num>
  <w:num w:numId="4" w16cid:durableId="1974285431">
    <w:abstractNumId w:val="2"/>
  </w:num>
  <w:num w:numId="5" w16cid:durableId="1674260890">
    <w:abstractNumId w:val="10"/>
  </w:num>
  <w:num w:numId="6" w16cid:durableId="601185794">
    <w:abstractNumId w:val="5"/>
  </w:num>
  <w:num w:numId="7" w16cid:durableId="1212421100">
    <w:abstractNumId w:val="1"/>
  </w:num>
  <w:num w:numId="8" w16cid:durableId="62064298">
    <w:abstractNumId w:val="0"/>
  </w:num>
  <w:num w:numId="9" w16cid:durableId="1515995218">
    <w:abstractNumId w:val="11"/>
  </w:num>
  <w:num w:numId="10" w16cid:durableId="742263093">
    <w:abstractNumId w:val="4"/>
  </w:num>
  <w:num w:numId="11" w16cid:durableId="1320231788">
    <w:abstractNumId w:val="8"/>
  </w:num>
  <w:num w:numId="12" w16cid:durableId="620650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0NDU3tTC1NLEEMpR0lIJTi4sz8/NACoxqAcwHssEsAAAA"/>
  </w:docVars>
  <w:rsids>
    <w:rsidRoot w:val="00F43906"/>
    <w:rsid w:val="000012B4"/>
    <w:rsid w:val="00015752"/>
    <w:rsid w:val="00017C5C"/>
    <w:rsid w:val="0004309D"/>
    <w:rsid w:val="00085885"/>
    <w:rsid w:val="0009123C"/>
    <w:rsid w:val="000E17D8"/>
    <w:rsid w:val="000E6051"/>
    <w:rsid w:val="00152724"/>
    <w:rsid w:val="001552EE"/>
    <w:rsid w:val="00163310"/>
    <w:rsid w:val="00174486"/>
    <w:rsid w:val="00191767"/>
    <w:rsid w:val="001C6ADD"/>
    <w:rsid w:val="001D69E8"/>
    <w:rsid w:val="002101E7"/>
    <w:rsid w:val="002165DF"/>
    <w:rsid w:val="00293F1E"/>
    <w:rsid w:val="00295AFC"/>
    <w:rsid w:val="002A015F"/>
    <w:rsid w:val="002B2C52"/>
    <w:rsid w:val="00307FAD"/>
    <w:rsid w:val="00310793"/>
    <w:rsid w:val="003532E3"/>
    <w:rsid w:val="003A04A1"/>
    <w:rsid w:val="003B6882"/>
    <w:rsid w:val="003C5C78"/>
    <w:rsid w:val="00466CE5"/>
    <w:rsid w:val="0047463E"/>
    <w:rsid w:val="004779B1"/>
    <w:rsid w:val="004C50E6"/>
    <w:rsid w:val="004E4F00"/>
    <w:rsid w:val="00507F2E"/>
    <w:rsid w:val="005611E2"/>
    <w:rsid w:val="006B529E"/>
    <w:rsid w:val="006C2E77"/>
    <w:rsid w:val="006F2E6C"/>
    <w:rsid w:val="007032A3"/>
    <w:rsid w:val="007239EA"/>
    <w:rsid w:val="00730924"/>
    <w:rsid w:val="00750DF2"/>
    <w:rsid w:val="00763BEC"/>
    <w:rsid w:val="007D5EBA"/>
    <w:rsid w:val="007D69C7"/>
    <w:rsid w:val="007E3E9D"/>
    <w:rsid w:val="0081610F"/>
    <w:rsid w:val="00822A61"/>
    <w:rsid w:val="0086330E"/>
    <w:rsid w:val="00881D1F"/>
    <w:rsid w:val="008C1B8E"/>
    <w:rsid w:val="00910A7B"/>
    <w:rsid w:val="00995FDB"/>
    <w:rsid w:val="00A424BD"/>
    <w:rsid w:val="00AB0266"/>
    <w:rsid w:val="00B4075C"/>
    <w:rsid w:val="00B565C8"/>
    <w:rsid w:val="00B66080"/>
    <w:rsid w:val="00B96A8D"/>
    <w:rsid w:val="00B97429"/>
    <w:rsid w:val="00BA3E30"/>
    <w:rsid w:val="00BE6C57"/>
    <w:rsid w:val="00C4259F"/>
    <w:rsid w:val="00C4378A"/>
    <w:rsid w:val="00C5628B"/>
    <w:rsid w:val="00C76F6B"/>
    <w:rsid w:val="00C770B2"/>
    <w:rsid w:val="00C777C6"/>
    <w:rsid w:val="00C97C90"/>
    <w:rsid w:val="00D124FD"/>
    <w:rsid w:val="00D62190"/>
    <w:rsid w:val="00D647F5"/>
    <w:rsid w:val="00D9546D"/>
    <w:rsid w:val="00DA54BB"/>
    <w:rsid w:val="00DD3C8A"/>
    <w:rsid w:val="00DE3165"/>
    <w:rsid w:val="00DE4304"/>
    <w:rsid w:val="00E01B9E"/>
    <w:rsid w:val="00E9245A"/>
    <w:rsid w:val="00EA2F7B"/>
    <w:rsid w:val="00EC3BCD"/>
    <w:rsid w:val="00EE6143"/>
    <w:rsid w:val="00F302C5"/>
    <w:rsid w:val="00F43906"/>
    <w:rsid w:val="00F511FB"/>
    <w:rsid w:val="00F51F05"/>
    <w:rsid w:val="00F5716F"/>
    <w:rsid w:val="00F930C0"/>
    <w:rsid w:val="00FC3365"/>
    <w:rsid w:val="00FE14B1"/>
    <w:rsid w:val="00FF1BF7"/>
    <w:rsid w:val="2EF9A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ED31"/>
  <w15:docId w15:val="{66CE9CE9-468C-4175-9968-7FC2B5D8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02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24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906"/>
    <w:rPr>
      <w:color w:val="0563C1" w:themeColor="hyperlink"/>
      <w:u w:val="single"/>
    </w:rPr>
  </w:style>
  <w:style w:type="paragraph" w:styleId="ListParagraph">
    <w:name w:val="List Paragraph"/>
    <w:basedOn w:val="Normal"/>
    <w:uiPriority w:val="34"/>
    <w:qFormat/>
    <w:rsid w:val="00085885"/>
    <w:pPr>
      <w:ind w:left="720"/>
      <w:contextualSpacing/>
    </w:pPr>
  </w:style>
  <w:style w:type="character" w:customStyle="1" w:styleId="apple-converted-space">
    <w:name w:val="apple-converted-space"/>
    <w:basedOn w:val="DefaultParagraphFont"/>
    <w:rsid w:val="000012B4"/>
  </w:style>
  <w:style w:type="character" w:customStyle="1" w:styleId="Mentionnonrsolue1">
    <w:name w:val="Mention non résolue1"/>
    <w:basedOn w:val="DefaultParagraphFont"/>
    <w:uiPriority w:val="99"/>
    <w:semiHidden/>
    <w:unhideWhenUsed/>
    <w:rsid w:val="00C4259F"/>
    <w:rPr>
      <w:color w:val="605E5C"/>
      <w:shd w:val="clear" w:color="auto" w:fill="E1DFDD"/>
    </w:rPr>
  </w:style>
  <w:style w:type="paragraph" w:styleId="BalloonText">
    <w:name w:val="Balloon Text"/>
    <w:basedOn w:val="Normal"/>
    <w:link w:val="BalloonTextChar"/>
    <w:uiPriority w:val="99"/>
    <w:semiHidden/>
    <w:unhideWhenUsed/>
    <w:rsid w:val="00C42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9F"/>
    <w:rPr>
      <w:rFonts w:ascii="Segoe UI" w:hAnsi="Segoe UI" w:cs="Segoe UI"/>
      <w:sz w:val="18"/>
      <w:szCs w:val="18"/>
    </w:rPr>
  </w:style>
  <w:style w:type="paragraph" w:styleId="Header">
    <w:name w:val="header"/>
    <w:basedOn w:val="Normal"/>
    <w:link w:val="HeaderChar"/>
    <w:uiPriority w:val="99"/>
    <w:unhideWhenUsed/>
    <w:rsid w:val="00B6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080"/>
  </w:style>
  <w:style w:type="paragraph" w:styleId="Footer">
    <w:name w:val="footer"/>
    <w:basedOn w:val="Normal"/>
    <w:link w:val="FooterChar"/>
    <w:uiPriority w:val="99"/>
    <w:unhideWhenUsed/>
    <w:rsid w:val="00B6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080"/>
  </w:style>
  <w:style w:type="character" w:styleId="CommentReference">
    <w:name w:val="annotation reference"/>
    <w:basedOn w:val="DefaultParagraphFont"/>
    <w:uiPriority w:val="99"/>
    <w:semiHidden/>
    <w:unhideWhenUsed/>
    <w:rsid w:val="00B66080"/>
    <w:rPr>
      <w:sz w:val="16"/>
      <w:szCs w:val="16"/>
    </w:rPr>
  </w:style>
  <w:style w:type="paragraph" w:styleId="CommentText">
    <w:name w:val="annotation text"/>
    <w:basedOn w:val="Normal"/>
    <w:link w:val="CommentTextChar"/>
    <w:uiPriority w:val="99"/>
    <w:unhideWhenUsed/>
    <w:rsid w:val="00B66080"/>
    <w:pPr>
      <w:spacing w:line="240" w:lineRule="auto"/>
    </w:pPr>
    <w:rPr>
      <w:sz w:val="20"/>
      <w:szCs w:val="20"/>
    </w:rPr>
  </w:style>
  <w:style w:type="character" w:customStyle="1" w:styleId="CommentTextChar">
    <w:name w:val="Comment Text Char"/>
    <w:basedOn w:val="DefaultParagraphFont"/>
    <w:link w:val="CommentText"/>
    <w:uiPriority w:val="99"/>
    <w:rsid w:val="00B66080"/>
    <w:rPr>
      <w:sz w:val="20"/>
      <w:szCs w:val="20"/>
    </w:rPr>
  </w:style>
  <w:style w:type="paragraph" w:styleId="CommentSubject">
    <w:name w:val="annotation subject"/>
    <w:basedOn w:val="CommentText"/>
    <w:next w:val="CommentText"/>
    <w:link w:val="CommentSubjectChar"/>
    <w:uiPriority w:val="99"/>
    <w:semiHidden/>
    <w:unhideWhenUsed/>
    <w:rsid w:val="00B66080"/>
    <w:rPr>
      <w:b/>
      <w:bCs/>
    </w:rPr>
  </w:style>
  <w:style w:type="character" w:customStyle="1" w:styleId="CommentSubjectChar">
    <w:name w:val="Comment Subject Char"/>
    <w:basedOn w:val="CommentTextChar"/>
    <w:link w:val="CommentSubject"/>
    <w:uiPriority w:val="99"/>
    <w:semiHidden/>
    <w:rsid w:val="00B66080"/>
    <w:rPr>
      <w:b/>
      <w:bCs/>
      <w:sz w:val="20"/>
      <w:szCs w:val="20"/>
    </w:rPr>
  </w:style>
  <w:style w:type="paragraph" w:styleId="IntenseQuote">
    <w:name w:val="Intense Quote"/>
    <w:basedOn w:val="Normal"/>
    <w:next w:val="Normal"/>
    <w:link w:val="IntenseQuoteChar"/>
    <w:uiPriority w:val="30"/>
    <w:qFormat/>
    <w:rsid w:val="000E60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E6051"/>
    <w:rPr>
      <w:i/>
      <w:iCs/>
      <w:color w:val="5B9BD5" w:themeColor="accent1"/>
    </w:rPr>
  </w:style>
  <w:style w:type="character" w:customStyle="1" w:styleId="Heading3Char">
    <w:name w:val="Heading 3 Char"/>
    <w:basedOn w:val="DefaultParagraphFont"/>
    <w:link w:val="Heading3"/>
    <w:uiPriority w:val="9"/>
    <w:rsid w:val="00A424B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B02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0266"/>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AB0266"/>
    <w:rPr>
      <w:b/>
      <w:bCs/>
      <w:i/>
      <w:iCs/>
      <w:spacing w:val="5"/>
    </w:rPr>
  </w:style>
  <w:style w:type="character" w:styleId="UnresolvedMention">
    <w:name w:val="Unresolved Mention"/>
    <w:basedOn w:val="DefaultParagraphFont"/>
    <w:uiPriority w:val="99"/>
    <w:semiHidden/>
    <w:unhideWhenUsed/>
    <w:rsid w:val="00D647F5"/>
    <w:rPr>
      <w:color w:val="605E5C"/>
      <w:shd w:val="clear" w:color="auto" w:fill="E1DFDD"/>
    </w:rPr>
  </w:style>
  <w:style w:type="character" w:styleId="FollowedHyperlink">
    <w:name w:val="FollowedHyperlink"/>
    <w:basedOn w:val="DefaultParagraphFont"/>
    <w:uiPriority w:val="99"/>
    <w:semiHidden/>
    <w:unhideWhenUsed/>
    <w:rsid w:val="00D64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3470">
      <w:bodyDiv w:val="1"/>
      <w:marLeft w:val="0"/>
      <w:marRight w:val="0"/>
      <w:marTop w:val="0"/>
      <w:marBottom w:val="0"/>
      <w:divBdr>
        <w:top w:val="none" w:sz="0" w:space="0" w:color="auto"/>
        <w:left w:val="none" w:sz="0" w:space="0" w:color="auto"/>
        <w:bottom w:val="none" w:sz="0" w:space="0" w:color="auto"/>
        <w:right w:val="none" w:sz="0" w:space="0" w:color="auto"/>
      </w:divBdr>
    </w:div>
    <w:div w:id="806509363">
      <w:bodyDiv w:val="1"/>
      <w:marLeft w:val="0"/>
      <w:marRight w:val="0"/>
      <w:marTop w:val="0"/>
      <w:marBottom w:val="0"/>
      <w:divBdr>
        <w:top w:val="none" w:sz="0" w:space="0" w:color="auto"/>
        <w:left w:val="none" w:sz="0" w:space="0" w:color="auto"/>
        <w:bottom w:val="none" w:sz="0" w:space="0" w:color="auto"/>
        <w:right w:val="none" w:sz="0" w:space="0" w:color="auto"/>
      </w:divBdr>
    </w:div>
    <w:div w:id="16290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orttourismcanad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D369A78A7714BA45DA938E32BF3E1" ma:contentTypeVersion="16" ma:contentTypeDescription="Create a new document." ma:contentTypeScope="" ma:versionID="a7b30a789158773a26746c3f0c994ca4">
  <xsd:schema xmlns:xsd="http://www.w3.org/2001/XMLSchema" xmlns:xs="http://www.w3.org/2001/XMLSchema" xmlns:p="http://schemas.microsoft.com/office/2006/metadata/properties" xmlns:ns2="b5d5d963-4282-40d2-96d4-1e386362b106" xmlns:ns3="c75aea00-9db6-4a8e-a793-6d50c519aa3e" targetNamespace="http://schemas.microsoft.com/office/2006/metadata/properties" ma:root="true" ma:fieldsID="119f1fc2342117e588200ed2c1fe2e93" ns2:_="" ns3:_="">
    <xsd:import namespace="b5d5d963-4282-40d2-96d4-1e386362b106"/>
    <xsd:import namespace="c75aea00-9db6-4a8e-a793-6d50c519aa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d963-4282-40d2-96d4-1e386362b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4a44a-e1ed-4130-ba47-281f8768c2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5aea00-9db6-4a8e-a793-6d50c519aa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6cd212-12fa-4c6c-8a8a-d6203d34e524}" ma:internalName="TaxCatchAll" ma:showField="CatchAllData" ma:web="c75aea00-9db6-4a8e-a793-6d50c519a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d5d963-4282-40d2-96d4-1e386362b106">
      <Terms xmlns="http://schemas.microsoft.com/office/infopath/2007/PartnerControls"/>
    </lcf76f155ced4ddcb4097134ff3c332f>
    <TaxCatchAll xmlns="c75aea00-9db6-4a8e-a793-6d50c519aa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3BAD6-8D1E-42C8-AD0E-FBFFAD48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d963-4282-40d2-96d4-1e386362b106"/>
    <ds:schemaRef ds:uri="c75aea00-9db6-4a8e-a793-6d50c519a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8D3D5-54B8-410A-A5EA-529979BD1CC7}">
  <ds:schemaRefs>
    <ds:schemaRef ds:uri="http://schemas.microsoft.com/office/2006/metadata/properties"/>
    <ds:schemaRef ds:uri="http://schemas.microsoft.com/office/infopath/2007/PartnerControls"/>
    <ds:schemaRef ds:uri="b5d5d963-4282-40d2-96d4-1e386362b106"/>
    <ds:schemaRef ds:uri="c75aea00-9db6-4a8e-a793-6d50c519aa3e"/>
  </ds:schemaRefs>
</ds:datastoreItem>
</file>

<file path=customXml/itemProps3.xml><?xml version="1.0" encoding="utf-8"?>
<ds:datastoreItem xmlns:ds="http://schemas.openxmlformats.org/officeDocument/2006/customXml" ds:itemID="{21A5484D-5567-46AB-B1CE-77754BA46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Michael</dc:creator>
  <cp:lastModifiedBy>Janet Guthrie</cp:lastModifiedBy>
  <cp:revision>5</cp:revision>
  <cp:lastPrinted>2019-10-28T17:03:00Z</cp:lastPrinted>
  <dcterms:created xsi:type="dcterms:W3CDTF">2023-12-19T21:46:00Z</dcterms:created>
  <dcterms:modified xsi:type="dcterms:W3CDTF">2023-12-19T21:51:00Z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0x010100EE6D369A78A7714BA45DA938E32BF3E1</vt:lpwstr>
  </property>
  <property fmtid="{D5CDD505-2E9C-101B-9397-08002B2CF9AE}" pid="3" name="Order">
    <vt:r8>4296000</vt:r8>
  </property>
  <property fmtid="{D5CDD505-2E9C-101B-9397-08002B2CF9AE}" pid="4" name="MediaServiceImageTags">
    <vt:lpwstr/>
  </property>
</Properties>
</file>